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spacing w:before="59"/>
        <w:ind w:firstLine="766" w:right="252"/>
        <w:jc w:val="center"/>
      </w:pPr>
    </w:p>
    <w:p w14:paraId="04000000">
      <w:pPr>
        <w:pStyle w:val="Style_2"/>
        <w:spacing w:before="59"/>
        <w:ind w:firstLine="766" w:right="252"/>
        <w:jc w:val="center"/>
        <w:rPr>
          <w:sz w:val="24"/>
        </w:rPr>
      </w:pPr>
      <w:r>
        <w:drawing>
          <wp:inline>
            <wp:extent cx="6775450" cy="910336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2250"/>
                    <a:stretch/>
                  </pic:blipFill>
                  <pic:spPr>
                    <a:xfrm flipH="false" flipV="false" rot="0">
                      <a:ext cx="6775450" cy="910336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3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82"/>
        <w:gridCol w:w="953"/>
        <w:gridCol w:w="1740"/>
        <w:gridCol w:w="2373"/>
      </w:tblGrid>
      <w:tr>
        <w:trPr>
          <w:trHeight w:hRule="atLeast" w:val="966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1. О проведении новогодних праздников; </w:t>
            </w:r>
          </w:p>
          <w:p w14:paraId="06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2. Участие в проведении Недели профилактики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ВИЧ - инфекции и пропаганды нравственных и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семейных ценностей «Здоровая семья».</w:t>
            </w:r>
          </w:p>
          <w:p w14:paraId="07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Об участии в акции «Украшение классного кабинета». </w:t>
            </w:r>
          </w:p>
          <w:p w14:paraId="08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Участии </w:t>
            </w:r>
            <w:r>
              <w:rPr>
                <w:sz w:val="24"/>
              </w:rPr>
              <w:t xml:space="preserve">Организация и проведение новогодних праздников. </w:t>
            </w:r>
          </w:p>
          <w:p w14:paraId="09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  <w:r>
              <w:rPr>
                <w:sz w:val="24"/>
              </w:rPr>
              <w:t>. Организация и проведение 1 этапа фестиваля «Школа зажигает звёзды.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5"/>
              <w:spacing w:line="315" w:lineRule="exact"/>
              <w:ind w:firstLine="0" w:left="17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0D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  <w:tr>
        <w:trPr>
          <w:trHeight w:hRule="atLeast" w:val="1289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5"/>
              <w:spacing w:line="315" w:lineRule="exact"/>
              <w:ind w:right="85"/>
              <w:rPr>
                <w:sz w:val="24"/>
              </w:rPr>
            </w:pPr>
            <w:r>
              <w:rPr>
                <w:sz w:val="24"/>
              </w:rPr>
              <w:t>1. Отчет о проделанной работе за I полугодие. 2. Планирование работы на второе полугодие. 3. Участие в проведении Недели профилактики интернет - зависимости «OFF-LINE», приуроченная к Международному дню без Интернета.</w:t>
            </w:r>
          </w:p>
          <w:p w14:paraId="0F000000">
            <w:pPr>
              <w:pStyle w:val="Style_5"/>
              <w:spacing w:line="315" w:lineRule="exact"/>
              <w:ind w:right="85"/>
              <w:rPr>
                <w:sz w:val="24"/>
              </w:rPr>
            </w:pPr>
            <w:r>
              <w:rPr>
                <w:sz w:val="24"/>
              </w:rPr>
              <w:t>4. Подготовка к конкурсу «Замечательный вожатый».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5"/>
              <w:spacing w:line="315" w:lineRule="exact"/>
              <w:ind w:firstLine="0" w:left="2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Педагог организатор Совет обучающихся</w:t>
            </w:r>
          </w:p>
        </w:tc>
      </w:tr>
      <w:tr>
        <w:trPr>
          <w:trHeight w:hRule="atLeast" w:val="1288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5"/>
              <w:spacing w:line="315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1. Помощь в организации отборочного тура конкурса «Школа зажигает звёзды». </w:t>
            </w:r>
          </w:p>
          <w:p w14:paraId="14000000">
            <w:pPr>
              <w:pStyle w:val="Style_5"/>
              <w:spacing w:line="315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2. О проведении акции «Территория без сквернословия». </w:t>
            </w:r>
          </w:p>
          <w:p w14:paraId="15000000">
            <w:pPr>
              <w:pStyle w:val="Style_5"/>
              <w:spacing w:line="315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3. Подготовка и проведение «Вечера встречи выпускников». </w:t>
            </w:r>
          </w:p>
          <w:p w14:paraId="16000000">
            <w:pPr>
              <w:pStyle w:val="Style_5"/>
              <w:spacing w:line="315" w:lineRule="exact"/>
              <w:ind w:right="90"/>
              <w:rPr>
                <w:sz w:val="24"/>
              </w:rPr>
            </w:pPr>
            <w:r>
              <w:rPr>
                <w:sz w:val="24"/>
              </w:rPr>
              <w:t>5. О мероприятиях посвященных «Международному женскому дню. 8 марта»</w:t>
            </w:r>
          </w:p>
          <w:p w14:paraId="17000000">
            <w:pPr>
              <w:pStyle w:val="Style_5"/>
              <w:spacing w:line="315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6. Организация досуга в каникулярное время. 7. Участие в проведении Недели профилактики употребления наркотических и психотропных веществ «Независимое детство».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5"/>
              <w:spacing w:line="315" w:lineRule="exact"/>
              <w:ind w:firstLine="0" w:left="23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1B000000">
            <w:pPr>
              <w:pStyle w:val="Style_5"/>
              <w:spacing w:line="322" w:lineRule="exact"/>
              <w:ind w:right="313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  <w:tr>
        <w:trPr>
          <w:trHeight w:hRule="atLeast" w:val="1286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sz w:val="24"/>
              </w:rPr>
            </w:pPr>
            <w:r>
              <w:rPr>
                <w:sz w:val="24"/>
              </w:rPr>
              <w:t>1. Оформление стендов с поздравлениями к 8 марта «Весна идёт»</w:t>
            </w:r>
          </w:p>
          <w:p w14:paraId="1D000000">
            <w:pPr>
              <w:rPr>
                <w:sz w:val="24"/>
              </w:rPr>
            </w:pPr>
            <w:r>
              <w:rPr>
                <w:sz w:val="24"/>
              </w:rPr>
              <w:t xml:space="preserve">2. Участие в проведении Недели профилактики употребления наркотических и психотропных веществ «Независимое детство». </w:t>
            </w:r>
          </w:p>
          <w:p w14:paraId="1E000000">
            <w:pPr>
              <w:rPr>
                <w:sz w:val="24"/>
              </w:rPr>
            </w:pPr>
            <w:r>
              <w:rPr>
                <w:sz w:val="24"/>
              </w:rPr>
              <w:t>3. Подготовка мероприятия «Широкая Масленица» для начальной школы.</w:t>
            </w:r>
          </w:p>
          <w:p w14:paraId="1F000000">
            <w:pPr>
              <w:rPr>
                <w:sz w:val="24"/>
              </w:rPr>
            </w:pPr>
            <w:r>
              <w:rPr>
                <w:sz w:val="24"/>
              </w:rPr>
              <w:t xml:space="preserve"> 5.</w:t>
            </w:r>
            <w:r>
              <w:rPr>
                <w:sz w:val="24"/>
              </w:rPr>
              <w:t>Об  участии</w:t>
            </w:r>
            <w:r>
              <w:rPr>
                <w:sz w:val="24"/>
              </w:rPr>
              <w:t xml:space="preserve"> в  проведении праздничного концерта «Международный женский день».</w:t>
            </w:r>
          </w:p>
          <w:p w14:paraId="20000000">
            <w:pPr>
              <w:rPr>
                <w:sz w:val="24"/>
              </w:rPr>
            </w:pPr>
            <w:r>
              <w:rPr>
                <w:sz w:val="24"/>
              </w:rPr>
              <w:t xml:space="preserve"> 6. Обсуждения плана-графика субботников. </w:t>
            </w:r>
          </w:p>
          <w:p w14:paraId="21000000">
            <w:pPr>
              <w:rPr>
                <w:sz w:val="24"/>
              </w:rPr>
            </w:pPr>
            <w:r>
              <w:rPr>
                <w:sz w:val="24"/>
              </w:rPr>
              <w:t>7. Операция «Чистый кабинет».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5"/>
              <w:spacing w:line="315" w:lineRule="exact"/>
              <w:ind w:firstLine="0" w:left="23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5"/>
              <w:spacing w:line="322" w:lineRule="exact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 Совет</w:t>
            </w:r>
            <w:r>
              <w:rPr>
                <w:sz w:val="24"/>
              </w:rPr>
              <w:t xml:space="preserve"> обучающихся</w:t>
            </w:r>
          </w:p>
        </w:tc>
      </w:tr>
      <w:tr>
        <w:trPr>
          <w:trHeight w:hRule="atLeast" w:val="643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sz w:val="24"/>
              </w:rPr>
            </w:pPr>
            <w:r>
              <w:rPr>
                <w:sz w:val="24"/>
              </w:rPr>
              <w:t xml:space="preserve">1. Подготовка и проведение мероприятий ко Дню Победы. </w:t>
            </w:r>
          </w:p>
          <w:p w14:paraId="26000000">
            <w:pPr>
              <w:rPr>
                <w:sz w:val="24"/>
              </w:rPr>
            </w:pPr>
            <w:r>
              <w:rPr>
                <w:sz w:val="24"/>
              </w:rPr>
              <w:t xml:space="preserve">2. Участие в проведении мероприятий «Здоровье для всех». </w:t>
            </w:r>
          </w:p>
          <w:p w14:paraId="27000000">
            <w:pPr>
              <w:rPr>
                <w:sz w:val="24"/>
              </w:rPr>
            </w:pPr>
            <w:r>
              <w:rPr>
                <w:sz w:val="24"/>
              </w:rPr>
              <w:t>3. О трудоустройстве молодежи в летний период.</w:t>
            </w:r>
          </w:p>
          <w:p w14:paraId="28000000">
            <w:pPr>
              <w:rPr>
                <w:sz w:val="24"/>
              </w:rPr>
            </w:pPr>
            <w:r>
              <w:rPr>
                <w:sz w:val="24"/>
              </w:rPr>
              <w:t xml:space="preserve"> 4.Подведение итогов субботника.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5"/>
              <w:spacing w:line="313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spacing w:line="313" w:lineRule="exact"/>
              <w:ind w:firstLine="0" w:left="23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2C000000">
            <w:pPr>
              <w:pStyle w:val="Style_5"/>
              <w:spacing w:line="313" w:lineRule="exact"/>
              <w:ind w:firstLine="0" w:left="0" w:right="92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  <w:tr>
        <w:trPr>
          <w:trHeight w:hRule="atLeast" w:val="643"/>
        </w:trPr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sz w:val="24"/>
              </w:rPr>
            </w:pPr>
            <w:r>
              <w:rPr>
                <w:sz w:val="24"/>
              </w:rPr>
              <w:t xml:space="preserve">1. Проведение праздничных мероприятий ко Дню Победы. </w:t>
            </w:r>
          </w:p>
          <w:p w14:paraId="2E00000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 xml:space="preserve">Организация акций помощи ветеранам ВОВ. </w:t>
            </w:r>
          </w:p>
          <w:p w14:paraId="2F00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. Проведение тематического урока на улице «Рисуем мелом «Мир без войны». </w:t>
            </w:r>
          </w:p>
          <w:p w14:paraId="30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. Подготовка итоговой конференции, посвященной окончанию учебного года.</w:t>
            </w:r>
          </w:p>
          <w:p w14:paraId="31000000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Организация квеста на День защиты детей</w:t>
            </w:r>
          </w:p>
          <w:p w14:paraId="32000000">
            <w:pPr>
              <w:rPr>
                <w:sz w:val="24"/>
              </w:rPr>
            </w:pPr>
            <w:r>
              <w:rPr>
                <w:sz w:val="24"/>
              </w:rPr>
              <w:t xml:space="preserve">8. О проведении мероприятия для выпускников «Последний звонок» и «Выпускной». </w:t>
            </w:r>
          </w:p>
          <w:p w14:paraId="33000000">
            <w:pPr>
              <w:rPr>
                <w:sz w:val="24"/>
              </w:rPr>
            </w:pPr>
            <w:r>
              <w:rPr>
                <w:sz w:val="24"/>
              </w:rPr>
              <w:t>9. О трудоустройстве молодежи в летний период.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5"/>
              <w:spacing w:line="313" w:lineRule="exact"/>
              <w:ind w:firstLine="0"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5"/>
              <w:spacing w:line="313" w:lineRule="exact"/>
              <w:ind w:firstLine="0" w:left="23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2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5"/>
              <w:ind w:firstLine="0" w:left="0" w:right="120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37000000">
            <w:pPr>
              <w:pStyle w:val="Style_5"/>
              <w:spacing w:line="313" w:lineRule="exact"/>
              <w:ind w:firstLine="0" w:left="0" w:right="92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</w:tr>
    </w:tbl>
    <w:p w14:paraId="38000000">
      <w:pPr>
        <w:sectPr>
          <w:type w:val="continuous"/>
          <w:pgSz w:h="16840" w:orient="portrait" w:w="11910"/>
          <w:pgMar w:bottom="280" w:footer="720" w:gutter="0" w:header="720" w:left="620" w:right="620" w:top="640"/>
        </w:sectPr>
      </w:pPr>
    </w:p>
    <w:p w14:paraId="39000000">
      <w:pPr>
        <w:sectPr>
          <w:footerReference r:id="rId1" w:type="default"/>
          <w:pgSz w:h="16840" w:orient="portrait" w:w="11910"/>
          <w:pgMar w:bottom="1060" w:footer="875" w:gutter="0" w:header="0" w:left="620" w:right="620" w:top="700"/>
          <w:pgNumType w:start="2"/>
        </w:sectPr>
      </w:pPr>
    </w:p>
    <w:tbl>
      <w:tblPr>
        <w:tblStyle w:val="Style_3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4"/>
        <w:gridCol w:w="1561"/>
        <w:gridCol w:w="1419"/>
        <w:gridCol w:w="2694"/>
      </w:tblGrid>
      <w:tr>
        <w:trPr>
          <w:trHeight w:hRule="atLeast" w:val="642"/>
        </w:trPr>
        <w:tc>
          <w:tcPr>
            <w:tcW w:type="dxa" w:w="4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5"/>
              <w:ind w:firstLine="0" w:left="0"/>
              <w:rPr>
                <w:sz w:val="28"/>
              </w:rPr>
            </w:pP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5"/>
              <w:ind w:firstLine="0" w:left="0"/>
              <w:rPr>
                <w:sz w:val="28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5"/>
              <w:ind w:firstLine="0" w:left="0"/>
              <w:rPr>
                <w:sz w:val="2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5"/>
              <w:spacing w:line="308" w:lineRule="exact"/>
              <w:ind w:firstLine="0" w:left="0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</w:p>
        </w:tc>
      </w:tr>
      <w:tr>
        <w:trPr>
          <w:trHeight w:hRule="atLeast" w:val="1288"/>
        </w:trPr>
        <w:tc>
          <w:tcPr>
            <w:tcW w:type="dxa" w:w="4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5"/>
              <w:spacing w:line="315" w:lineRule="exact"/>
              <w:ind w:firstLine="0" w:left="66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«Письмо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5"/>
              <w:spacing w:line="315" w:lineRule="exact"/>
              <w:ind w:firstLine="0" w:left="201" w:right="1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5"/>
              <w:spacing w:line="317" w:lineRule="exact"/>
              <w:ind w:firstLine="0" w:left="336"/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  <w:r>
              <w:rPr>
                <w:sz w:val="28"/>
              </w:rPr>
              <w:t>,</w:t>
            </w:r>
          </w:p>
          <w:p w14:paraId="42000000">
            <w:pPr>
              <w:pStyle w:val="Style_5"/>
              <w:spacing w:line="308" w:lineRule="exact"/>
              <w:ind w:firstLine="0" w:left="327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</w:p>
        </w:tc>
      </w:tr>
      <w:tr>
        <w:trPr>
          <w:trHeight w:hRule="atLeast" w:val="1289"/>
        </w:trPr>
        <w:tc>
          <w:tcPr>
            <w:tcW w:type="dxa" w:w="4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5"/>
              <w:ind w:firstLine="153" w:left="701" w:right="681"/>
              <w:rPr>
                <w:sz w:val="28"/>
              </w:rPr>
            </w:pPr>
            <w:r>
              <w:rPr>
                <w:sz w:val="28"/>
              </w:rPr>
              <w:t>Итоговая общешкольная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</w:p>
          <w:p w14:paraId="44000000">
            <w:pPr>
              <w:pStyle w:val="Style_5"/>
              <w:ind w:firstLine="0" w:left="1363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5"/>
              <w:spacing w:line="315" w:lineRule="exact"/>
              <w:ind w:firstLine="0" w:left="144" w:right="136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5"/>
              <w:spacing w:line="315" w:lineRule="exact"/>
              <w:ind w:firstLine="0" w:left="201" w:right="19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5"/>
              <w:spacing w:line="320" w:lineRule="atLeast"/>
              <w:ind w:firstLine="9" w:left="327" w:right="313"/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</w:p>
        </w:tc>
      </w:tr>
      <w:tr>
        <w:trPr>
          <w:trHeight w:hRule="atLeast" w:val="966"/>
        </w:trPr>
        <w:tc>
          <w:tcPr>
            <w:tcW w:type="dxa" w:w="4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5"/>
              <w:ind w:hanging="456" w:left="1104" w:right="621"/>
              <w:rPr>
                <w:sz w:val="28"/>
              </w:rPr>
            </w:pPr>
            <w:r>
              <w:rPr>
                <w:sz w:val="28"/>
              </w:rPr>
              <w:t>Заседания команды лидеров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5"/>
              <w:ind w:hanging="212" w:left="522" w:right="302"/>
              <w:rPr>
                <w:sz w:val="28"/>
              </w:rPr>
            </w:pPr>
            <w:r>
              <w:rPr>
                <w:sz w:val="28"/>
              </w:rPr>
              <w:t>Лидеры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5"/>
              <w:ind w:hanging="353" w:left="498" w:right="121"/>
              <w:rPr>
                <w:sz w:val="28"/>
              </w:rPr>
            </w:pPr>
            <w:r>
              <w:rPr>
                <w:sz w:val="28"/>
              </w:rPr>
              <w:t>еженедел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5"/>
              <w:spacing w:line="308" w:lineRule="exact"/>
              <w:ind w:firstLine="0" w:left="372"/>
              <w:rPr>
                <w:sz w:val="28"/>
              </w:rPr>
            </w:pPr>
            <w:r>
              <w:rPr>
                <w:sz w:val="28"/>
              </w:rPr>
              <w:t>Педагог организатор</w:t>
            </w:r>
          </w:p>
        </w:tc>
      </w:tr>
      <w:tr>
        <w:trPr>
          <w:trHeight w:hRule="atLeast" w:val="967"/>
        </w:trPr>
        <w:tc>
          <w:tcPr>
            <w:tcW w:type="dxa" w:w="4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5"/>
              <w:ind w:hanging="262" w:left="989" w:right="705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5"/>
              <w:ind w:hanging="212" w:left="522" w:right="302"/>
              <w:rPr>
                <w:sz w:val="28"/>
              </w:rPr>
            </w:pPr>
            <w:r>
              <w:rPr>
                <w:sz w:val="28"/>
              </w:rPr>
              <w:t>Лидеры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5"/>
              <w:ind w:hanging="339" w:left="447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5"/>
              <w:spacing w:line="317" w:lineRule="exact"/>
              <w:ind w:firstLine="0" w:left="336"/>
              <w:rPr>
                <w:sz w:val="28"/>
              </w:rPr>
            </w:pPr>
            <w:r>
              <w:rPr>
                <w:sz w:val="28"/>
              </w:rPr>
              <w:t>Педагог организатор,</w:t>
            </w:r>
          </w:p>
          <w:p w14:paraId="50000000">
            <w:pPr>
              <w:pStyle w:val="Style_5"/>
              <w:spacing w:line="311" w:lineRule="exact"/>
              <w:ind w:firstLine="0" w:left="372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</w:p>
        </w:tc>
      </w:tr>
    </w:tbl>
    <w:p w14:paraId="51000000"/>
    <w:sectPr>
      <w:pgSz w:h="16840" w:orient="portrait" w:w="11910"/>
      <w:pgMar w:bottom="1060" w:footer="875" w:gutter="0" w:header="0" w:left="620" w:right="620" w:top="7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3710305</wp:posOffset>
              </wp:positionH>
              <wp:positionV relativeFrom="page">
                <wp:posOffset>9946005</wp:posOffset>
              </wp:positionV>
              <wp:extent cx="140335" cy="15240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line="223" w:lineRule="exact"/>
                            <w:ind w:firstLine="0" w:left="60"/>
                            <w:rPr>
                              <w:rFonts w:ascii="Calibri" w:hAnsi="Calibri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List Paragraph"/>
    <w:basedOn w:val="Style_6"/>
    <w:link w:val="Style_12_ch"/>
    <w:pPr>
      <w:ind w:hanging="281" w:left="380"/>
    </w:pPr>
  </w:style>
  <w:style w:styleId="Style_12_ch" w:type="character">
    <w:name w:val="List Paragraph"/>
    <w:basedOn w:val="Style_6_ch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ind w:firstLine="0" w:left="100"/>
      <w:outlineLvl w:val="0"/>
    </w:pPr>
    <w:rPr>
      <w:b w:val="1"/>
      <w:sz w:val="28"/>
    </w:rPr>
  </w:style>
  <w:style w:styleId="Style_2_ch" w:type="character">
    <w:name w:val="heading 1"/>
    <w:basedOn w:val="Style_6_ch"/>
    <w:link w:val="Style_2"/>
    <w:rPr>
      <w:b w:val="1"/>
      <w:sz w:val="28"/>
    </w:rPr>
  </w:style>
  <w:style w:styleId="Style_5" w:type="paragraph">
    <w:name w:val="Table Paragraph"/>
    <w:basedOn w:val="Style_6"/>
    <w:link w:val="Style_5_ch"/>
    <w:pPr>
      <w:ind w:firstLine="0" w:left="96"/>
    </w:pPr>
  </w:style>
  <w:style w:styleId="Style_5_ch" w:type="character">
    <w:name w:val="Table Paragraph"/>
    <w:basedOn w:val="Style_6_ch"/>
    <w:link w:val="Style_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1" w:type="paragraph">
    <w:name w:val="Body Text"/>
    <w:basedOn w:val="Style_6"/>
    <w:link w:val="Style_1_ch"/>
    <w:pPr>
      <w:ind w:firstLine="0" w:left="380"/>
    </w:pPr>
    <w:rPr>
      <w:sz w:val="28"/>
    </w:rPr>
  </w:style>
  <w:style w:styleId="Style_1_ch" w:type="character">
    <w:name w:val="Body Text"/>
    <w:basedOn w:val="Style_6_ch"/>
    <w:link w:val="Style_1"/>
    <w:rPr>
      <w:sz w:val="28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6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6"/>
    <w:next w:val="Style_6"/>
    <w:link w:val="Style_27_ch"/>
    <w:uiPriority w:val="9"/>
    <w:qFormat/>
    <w:pPr>
      <w:keepNext w:val="1"/>
      <w:keepLines w:val="1"/>
      <w:spacing w:before="40"/>
      <w:ind/>
      <w:jc w:val="both"/>
      <w:outlineLvl w:val="1"/>
    </w:pPr>
    <w:rPr>
      <w:rFonts w:asciiTheme="majorAscii" w:hAnsiTheme="majorHAnsi"/>
      <w:color w:themeColor="accent1" w:themeShade="BF" w:val="366091"/>
      <w:sz w:val="26"/>
    </w:rPr>
  </w:style>
  <w:style w:styleId="Style_27_ch" w:type="character">
    <w:name w:val="heading 2"/>
    <w:basedOn w:val="Style_6_ch"/>
    <w:link w:val="Style_27"/>
    <w:rPr>
      <w:rFonts w:asciiTheme="majorAscii" w:hAnsiTheme="majorHAnsi"/>
      <w:color w:themeColor="accent1" w:themeShade="BF" w:val="366091"/>
      <w:sz w:val="26"/>
    </w:rPr>
  </w:style>
  <w:style w:styleId="Style_4" w:type="paragraph">
    <w:name w:val="No Spacing"/>
    <w:link w:val="Style_4_ch"/>
    <w:rPr>
      <w:rFonts w:ascii="Times New Roman" w:hAnsi="Times New Roman"/>
    </w:rPr>
  </w:style>
  <w:style w:styleId="Style_4_ch" w:type="character">
    <w:name w:val="No Spacing"/>
    <w:link w:val="Style_4"/>
    <w:rPr>
      <w:rFonts w:ascii="Times New Roman" w:hAnsi="Times New Roman"/>
    </w:rPr>
  </w:style>
  <w:style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2022-09-27T18:58:35Z</dcterms:modified>
</cp:coreProperties>
</file>